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BE" w:rsidRDefault="00A452E2" w:rsidP="00A86D7B">
      <w:pPr>
        <w:pStyle w:val="a7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Отчет </w:t>
      </w:r>
    </w:p>
    <w:p w:rsidR="00EB72CB" w:rsidRDefault="00A452E2" w:rsidP="00A86D7B">
      <w:pPr>
        <w:pStyle w:val="a7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работы</w:t>
      </w:r>
      <w:proofErr w:type="gramEnd"/>
      <w:r>
        <w:rPr>
          <w:rStyle w:val="a5"/>
          <w:sz w:val="28"/>
          <w:szCs w:val="28"/>
        </w:rPr>
        <w:t xml:space="preserve"> сектора ЖКХ,</w:t>
      </w:r>
      <w:r w:rsidR="00667AA4">
        <w:rPr>
          <w:rStyle w:val="a5"/>
          <w:sz w:val="28"/>
          <w:szCs w:val="28"/>
        </w:rPr>
        <w:t xml:space="preserve"> </w:t>
      </w:r>
      <w:r w:rsidR="002311BE">
        <w:rPr>
          <w:rStyle w:val="a5"/>
          <w:sz w:val="28"/>
          <w:szCs w:val="28"/>
        </w:rPr>
        <w:t>ТЭ</w:t>
      </w:r>
      <w:r w:rsidR="00201AFA">
        <w:rPr>
          <w:rStyle w:val="a5"/>
          <w:sz w:val="28"/>
          <w:szCs w:val="28"/>
        </w:rPr>
        <w:t>К</w:t>
      </w:r>
      <w:r>
        <w:rPr>
          <w:rStyle w:val="a5"/>
          <w:sz w:val="28"/>
          <w:szCs w:val="28"/>
        </w:rPr>
        <w:t xml:space="preserve"> </w:t>
      </w:r>
      <w:r w:rsidR="002311BE">
        <w:rPr>
          <w:rStyle w:val="a5"/>
          <w:sz w:val="28"/>
          <w:szCs w:val="28"/>
        </w:rPr>
        <w:t>,</w:t>
      </w:r>
      <w:r>
        <w:rPr>
          <w:rStyle w:val="a5"/>
          <w:sz w:val="28"/>
          <w:szCs w:val="28"/>
        </w:rPr>
        <w:t>связи</w:t>
      </w:r>
      <w:r w:rsidR="002311BE">
        <w:rPr>
          <w:rStyle w:val="a5"/>
          <w:sz w:val="28"/>
          <w:szCs w:val="28"/>
        </w:rPr>
        <w:t xml:space="preserve"> и транспортного обслуживания</w:t>
      </w:r>
      <w:r>
        <w:rPr>
          <w:rStyle w:val="a5"/>
          <w:sz w:val="28"/>
          <w:szCs w:val="28"/>
        </w:rPr>
        <w:t xml:space="preserve"> за</w:t>
      </w:r>
      <w:r w:rsidR="00D721F6">
        <w:rPr>
          <w:rStyle w:val="a5"/>
          <w:sz w:val="28"/>
          <w:szCs w:val="28"/>
        </w:rPr>
        <w:t xml:space="preserve"> 202</w:t>
      </w:r>
      <w:r w:rsidR="00696B23">
        <w:rPr>
          <w:rStyle w:val="a5"/>
          <w:sz w:val="28"/>
          <w:szCs w:val="28"/>
        </w:rPr>
        <w:t>5</w:t>
      </w:r>
      <w:r w:rsidR="00D721F6">
        <w:rPr>
          <w:rStyle w:val="a5"/>
          <w:sz w:val="28"/>
          <w:szCs w:val="28"/>
        </w:rPr>
        <w:t xml:space="preserve"> г </w:t>
      </w:r>
      <w:r w:rsidR="002311BE">
        <w:rPr>
          <w:rStyle w:val="a5"/>
          <w:sz w:val="28"/>
          <w:szCs w:val="28"/>
        </w:rPr>
        <w:t>.</w:t>
      </w:r>
    </w:p>
    <w:p w:rsidR="00C939AA" w:rsidRDefault="00C939AA" w:rsidP="00A86D7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32C3E" w:rsidRDefault="00732C3E" w:rsidP="00A86D7B">
      <w:pPr>
        <w:tabs>
          <w:tab w:val="left" w:pos="4512"/>
          <w:tab w:val="left" w:pos="7752"/>
        </w:tabs>
        <w:spacing w:after="0" w:line="240" w:lineRule="auto"/>
        <w:ind w:left="-142" w:firstLine="709"/>
        <w:jc w:val="both"/>
        <w:rPr>
          <w:rFonts w:cstheme="minorHAnsi"/>
          <w:sz w:val="28"/>
          <w:szCs w:val="28"/>
          <w:highlight w:val="cyan"/>
        </w:rPr>
      </w:pPr>
    </w:p>
    <w:p w:rsidR="00732C3E" w:rsidRPr="00732C3E" w:rsidRDefault="00732C3E" w:rsidP="00A86D7B">
      <w:pPr>
        <w:tabs>
          <w:tab w:val="left" w:pos="4512"/>
          <w:tab w:val="left" w:pos="7752"/>
        </w:tabs>
        <w:spacing w:after="0" w:line="240" w:lineRule="auto"/>
        <w:ind w:left="-142" w:firstLine="709"/>
        <w:jc w:val="both"/>
        <w:rPr>
          <w:rFonts w:cstheme="minorHAnsi"/>
          <w:sz w:val="28"/>
          <w:szCs w:val="28"/>
          <w:highlight w:val="cyan"/>
        </w:rPr>
      </w:pPr>
    </w:p>
    <w:p w:rsidR="001063BD" w:rsidRDefault="001063BD" w:rsidP="00A86D7B">
      <w:pPr>
        <w:spacing w:after="0" w:line="240" w:lineRule="auto"/>
        <w:ind w:firstLine="709"/>
        <w:jc w:val="both"/>
        <w:rPr>
          <w:rFonts w:cstheme="minorHAnsi"/>
          <w:b/>
          <w:sz w:val="28"/>
          <w:szCs w:val="28"/>
        </w:rPr>
      </w:pPr>
      <w:r w:rsidRPr="00DD65BD">
        <w:rPr>
          <w:rFonts w:cstheme="minorHAnsi"/>
          <w:b/>
          <w:sz w:val="28"/>
          <w:szCs w:val="28"/>
          <w:u w:val="single"/>
        </w:rPr>
        <w:t>В сфере автобусного сообщения</w:t>
      </w:r>
      <w:r w:rsidRPr="00DD65BD">
        <w:rPr>
          <w:rFonts w:cstheme="minorHAnsi"/>
          <w:b/>
          <w:sz w:val="28"/>
          <w:szCs w:val="28"/>
        </w:rPr>
        <w:t>.</w:t>
      </w:r>
    </w:p>
    <w:p w:rsidR="00696B23" w:rsidRDefault="00696B23" w:rsidP="00A86D7B">
      <w:pPr>
        <w:spacing w:after="0" w:line="240" w:lineRule="auto"/>
        <w:ind w:firstLine="709"/>
        <w:jc w:val="both"/>
        <w:rPr>
          <w:rFonts w:cstheme="minorHAnsi"/>
          <w:b/>
          <w:sz w:val="28"/>
          <w:szCs w:val="28"/>
        </w:rPr>
      </w:pPr>
    </w:p>
    <w:p w:rsidR="00696B23" w:rsidRDefault="00696B23" w:rsidP="00A86D7B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696B23">
        <w:rPr>
          <w:rFonts w:cstheme="minorHAnsi"/>
          <w:sz w:val="28"/>
          <w:szCs w:val="28"/>
        </w:rPr>
        <w:t>За 2025 год перевезено пассажиров – 84 754 чел.</w:t>
      </w:r>
      <w:r w:rsidR="00386301">
        <w:rPr>
          <w:rFonts w:cstheme="minorHAnsi"/>
          <w:sz w:val="28"/>
          <w:szCs w:val="28"/>
        </w:rPr>
        <w:t xml:space="preserve"> (85 776 чел. в 2024 г.), 99% по сравнению в 2024 г.</w:t>
      </w:r>
    </w:p>
    <w:p w:rsidR="00FA5E71" w:rsidRDefault="00696B23" w:rsidP="00696B23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С приобретением </w:t>
      </w:r>
      <w:r w:rsidR="00FA5E71">
        <w:rPr>
          <w:rFonts w:cstheme="minorHAnsi"/>
          <w:sz w:val="28"/>
          <w:szCs w:val="28"/>
        </w:rPr>
        <w:t>в</w:t>
      </w:r>
      <w:r w:rsidR="000F0C39" w:rsidRPr="000F0C39">
        <w:rPr>
          <w:rFonts w:cstheme="minorHAnsi"/>
          <w:sz w:val="28"/>
          <w:szCs w:val="28"/>
        </w:rPr>
        <w:t xml:space="preserve"> 2025 г. </w:t>
      </w:r>
      <w:r>
        <w:rPr>
          <w:rFonts w:cstheme="minorHAnsi"/>
          <w:sz w:val="28"/>
          <w:szCs w:val="28"/>
        </w:rPr>
        <w:t xml:space="preserve">автобуса «Газель» </w:t>
      </w:r>
      <w:r w:rsidR="000F0C39">
        <w:rPr>
          <w:rFonts w:cstheme="minorHAnsi"/>
          <w:sz w:val="28"/>
          <w:szCs w:val="28"/>
        </w:rPr>
        <w:t>автобусный парк составляет</w:t>
      </w:r>
      <w:r>
        <w:rPr>
          <w:rFonts w:cstheme="minorHAnsi"/>
          <w:sz w:val="28"/>
          <w:szCs w:val="28"/>
        </w:rPr>
        <w:t xml:space="preserve"> 7 единиц. Муниципальное бюджетное учреждение</w:t>
      </w:r>
      <w:r w:rsidR="00D10CB1">
        <w:rPr>
          <w:rFonts w:cstheme="minorHAnsi"/>
          <w:sz w:val="28"/>
          <w:szCs w:val="28"/>
        </w:rPr>
        <w:t xml:space="preserve"> «Тоншаевское</w:t>
      </w:r>
      <w:r w:rsidR="000F0C39">
        <w:rPr>
          <w:rFonts w:cstheme="minorHAnsi"/>
          <w:sz w:val="28"/>
          <w:szCs w:val="28"/>
        </w:rPr>
        <w:t xml:space="preserve"> </w:t>
      </w:r>
      <w:r w:rsidR="00D10CB1">
        <w:rPr>
          <w:rFonts w:cstheme="minorHAnsi"/>
          <w:sz w:val="28"/>
          <w:szCs w:val="28"/>
        </w:rPr>
        <w:t>пассажирск</w:t>
      </w:r>
      <w:r>
        <w:rPr>
          <w:rFonts w:cstheme="minorHAnsi"/>
          <w:sz w:val="28"/>
          <w:szCs w:val="28"/>
        </w:rPr>
        <w:t>ое автотранспортное учреждение»</w:t>
      </w:r>
      <w:r w:rsidR="000F0C39">
        <w:rPr>
          <w:rFonts w:cstheme="minorHAnsi"/>
          <w:sz w:val="28"/>
          <w:szCs w:val="28"/>
        </w:rPr>
        <w:t xml:space="preserve"> (МБУ «ТПАУ»)</w:t>
      </w:r>
      <w:r w:rsidR="00430A6F">
        <w:rPr>
          <w:rFonts w:cstheme="minorHAnsi"/>
          <w:sz w:val="28"/>
          <w:szCs w:val="28"/>
        </w:rPr>
        <w:t xml:space="preserve"> обслуживает</w:t>
      </w:r>
      <w:r w:rsidR="00D10CB1">
        <w:rPr>
          <w:rFonts w:cstheme="minorHAnsi"/>
          <w:sz w:val="28"/>
          <w:szCs w:val="28"/>
        </w:rPr>
        <w:t xml:space="preserve"> 5 муниципальных</w:t>
      </w:r>
      <w:r w:rsidR="00201AFA">
        <w:rPr>
          <w:rFonts w:cstheme="minorHAnsi"/>
          <w:sz w:val="28"/>
          <w:szCs w:val="28"/>
        </w:rPr>
        <w:t xml:space="preserve"> маршрутов на территории округа. </w:t>
      </w:r>
    </w:p>
    <w:p w:rsidR="00B75C4F" w:rsidRDefault="00201AFA" w:rsidP="00696B23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Учреждению </w:t>
      </w:r>
      <w:r w:rsidR="000F0C39">
        <w:rPr>
          <w:rFonts w:cstheme="minorHAnsi"/>
          <w:sz w:val="28"/>
          <w:szCs w:val="28"/>
        </w:rPr>
        <w:t>выделено субсидий: из муниципального</w:t>
      </w:r>
      <w:r w:rsidR="00B75C4F" w:rsidRPr="00B75C4F">
        <w:rPr>
          <w:rFonts w:cstheme="minorHAnsi"/>
          <w:sz w:val="28"/>
          <w:szCs w:val="28"/>
        </w:rPr>
        <w:t xml:space="preserve"> бюджет</w:t>
      </w:r>
      <w:r>
        <w:rPr>
          <w:rFonts w:cstheme="minorHAnsi"/>
          <w:sz w:val="28"/>
          <w:szCs w:val="28"/>
        </w:rPr>
        <w:t>а</w:t>
      </w:r>
      <w:r w:rsidR="000F0C39">
        <w:rPr>
          <w:rFonts w:cstheme="minorHAnsi"/>
          <w:sz w:val="28"/>
          <w:szCs w:val="28"/>
        </w:rPr>
        <w:t xml:space="preserve"> 10 858,2</w:t>
      </w:r>
      <w:r>
        <w:rPr>
          <w:rFonts w:cstheme="minorHAnsi"/>
          <w:sz w:val="28"/>
          <w:szCs w:val="28"/>
        </w:rPr>
        <w:t xml:space="preserve"> тыс</w:t>
      </w:r>
      <w:r w:rsidR="000F0C39">
        <w:rPr>
          <w:rFonts w:cstheme="minorHAnsi"/>
          <w:sz w:val="28"/>
          <w:szCs w:val="28"/>
        </w:rPr>
        <w:t>. руб. и 5 739,5</w:t>
      </w:r>
      <w:r w:rsidR="00B75C4F" w:rsidRPr="00B75C4F">
        <w:rPr>
          <w:rFonts w:cstheme="minorHAnsi"/>
          <w:sz w:val="28"/>
          <w:szCs w:val="28"/>
        </w:rPr>
        <w:t xml:space="preserve"> </w:t>
      </w:r>
      <w:r w:rsidR="000F0C39">
        <w:rPr>
          <w:rFonts w:cstheme="minorHAnsi"/>
          <w:sz w:val="28"/>
          <w:szCs w:val="28"/>
        </w:rPr>
        <w:t xml:space="preserve">тыс. руб. областных средств </w:t>
      </w:r>
      <w:r w:rsidR="00B75C4F" w:rsidRPr="00B75C4F">
        <w:rPr>
          <w:rFonts w:cstheme="minorHAnsi"/>
          <w:sz w:val="28"/>
          <w:szCs w:val="28"/>
        </w:rPr>
        <w:t xml:space="preserve">на возмещение части </w:t>
      </w:r>
      <w:r w:rsidR="00430A6F">
        <w:rPr>
          <w:rFonts w:cstheme="minorHAnsi"/>
          <w:sz w:val="28"/>
          <w:szCs w:val="28"/>
        </w:rPr>
        <w:t xml:space="preserve">затрат по перевозке </w:t>
      </w:r>
      <w:proofErr w:type="gramStart"/>
      <w:r w:rsidR="00430A6F">
        <w:rPr>
          <w:rFonts w:cstheme="minorHAnsi"/>
          <w:sz w:val="28"/>
          <w:szCs w:val="28"/>
        </w:rPr>
        <w:t>пассажиров  по</w:t>
      </w:r>
      <w:proofErr w:type="gramEnd"/>
      <w:r w:rsidR="00430A6F">
        <w:rPr>
          <w:rFonts w:cstheme="minorHAnsi"/>
          <w:sz w:val="28"/>
          <w:szCs w:val="28"/>
        </w:rPr>
        <w:t xml:space="preserve"> муниципальным маршрутам Тоншаевского муниципального округа</w:t>
      </w:r>
      <w:r w:rsidR="00B75C4F" w:rsidRPr="00B75C4F">
        <w:rPr>
          <w:rFonts w:cstheme="minorHAnsi"/>
          <w:sz w:val="28"/>
          <w:szCs w:val="28"/>
        </w:rPr>
        <w:t>.</w:t>
      </w:r>
    </w:p>
    <w:p w:rsidR="000F0C39" w:rsidRDefault="000F0C39" w:rsidP="00696B23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Начата работа по переходу МБУ «ТПАУ» на другую форму управления – ООО «</w:t>
      </w:r>
      <w:proofErr w:type="spellStart"/>
      <w:r>
        <w:rPr>
          <w:rFonts w:cstheme="minorHAnsi"/>
          <w:sz w:val="28"/>
          <w:szCs w:val="28"/>
        </w:rPr>
        <w:t>ТрансСервис</w:t>
      </w:r>
      <w:proofErr w:type="spellEnd"/>
      <w:r>
        <w:rPr>
          <w:rFonts w:cstheme="minorHAnsi"/>
          <w:sz w:val="28"/>
          <w:szCs w:val="28"/>
        </w:rPr>
        <w:t>».</w:t>
      </w:r>
    </w:p>
    <w:p w:rsidR="00FA5E71" w:rsidRDefault="00FA5E71" w:rsidP="00696B23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Планируется открытие нового </w:t>
      </w:r>
      <w:proofErr w:type="spellStart"/>
      <w:r>
        <w:rPr>
          <w:rFonts w:cstheme="minorHAnsi"/>
          <w:sz w:val="28"/>
          <w:szCs w:val="28"/>
        </w:rPr>
        <w:t>внутримуниципального</w:t>
      </w:r>
      <w:proofErr w:type="spellEnd"/>
      <w:r>
        <w:rPr>
          <w:rFonts w:cstheme="minorHAnsi"/>
          <w:sz w:val="28"/>
          <w:szCs w:val="28"/>
        </w:rPr>
        <w:t xml:space="preserve"> маршрута до д. Малокаменское.</w:t>
      </w:r>
    </w:p>
    <w:p w:rsidR="00201AFA" w:rsidRPr="00B75C4F" w:rsidRDefault="00201AFA" w:rsidP="00201AFA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1063BD" w:rsidRPr="006447EA" w:rsidRDefault="001063BD" w:rsidP="00A86D7B">
      <w:pPr>
        <w:spacing w:after="0" w:line="240" w:lineRule="auto"/>
        <w:ind w:firstLine="709"/>
        <w:jc w:val="both"/>
        <w:rPr>
          <w:rFonts w:cstheme="minorHAnsi"/>
          <w:b/>
          <w:sz w:val="28"/>
          <w:szCs w:val="28"/>
          <w:u w:val="single"/>
        </w:rPr>
      </w:pPr>
      <w:r w:rsidRPr="006447EA">
        <w:rPr>
          <w:rFonts w:cstheme="minorHAnsi"/>
          <w:b/>
          <w:sz w:val="28"/>
          <w:szCs w:val="28"/>
          <w:u w:val="single"/>
        </w:rPr>
        <w:t>В сфере</w:t>
      </w:r>
      <w:r w:rsidR="00315DD1">
        <w:rPr>
          <w:rFonts w:cstheme="minorHAnsi"/>
          <w:b/>
          <w:sz w:val="28"/>
          <w:szCs w:val="28"/>
          <w:u w:val="single"/>
        </w:rPr>
        <w:t xml:space="preserve"> энергетики и</w:t>
      </w:r>
      <w:r w:rsidRPr="006447EA">
        <w:rPr>
          <w:rFonts w:cstheme="minorHAnsi"/>
          <w:b/>
          <w:sz w:val="28"/>
          <w:szCs w:val="28"/>
          <w:u w:val="single"/>
        </w:rPr>
        <w:t xml:space="preserve"> ЖКХ</w:t>
      </w:r>
      <w:r w:rsidR="006447EA" w:rsidRPr="006447EA">
        <w:rPr>
          <w:rFonts w:cstheme="minorHAnsi"/>
          <w:b/>
          <w:sz w:val="28"/>
          <w:szCs w:val="28"/>
          <w:u w:val="single"/>
        </w:rPr>
        <w:t xml:space="preserve"> </w:t>
      </w:r>
    </w:p>
    <w:p w:rsidR="005B6A4B" w:rsidRDefault="005B6A4B" w:rsidP="00A86D7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315DD1" w:rsidRDefault="00315DD1" w:rsidP="00A86D7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Подготовлены и направлены в Министерство энергетики и ЖКХ Нижегородской области проекты лимитов на </w:t>
      </w:r>
      <w:proofErr w:type="spellStart"/>
      <w:r>
        <w:rPr>
          <w:rFonts w:eastAsia="Times New Roman" w:cstheme="minorHAnsi"/>
          <w:sz w:val="28"/>
          <w:szCs w:val="28"/>
          <w:lang w:eastAsia="ru-RU"/>
        </w:rPr>
        <w:t>топливно</w:t>
      </w:r>
      <w:proofErr w:type="spellEnd"/>
      <w:r>
        <w:rPr>
          <w:rFonts w:eastAsia="Times New Roman" w:cstheme="minorHAnsi"/>
          <w:sz w:val="28"/>
          <w:szCs w:val="28"/>
          <w:lang w:eastAsia="ru-RU"/>
        </w:rPr>
        <w:t xml:space="preserve"> – энергетические ресурсы для б</w:t>
      </w:r>
      <w:r w:rsidR="00FA5E71">
        <w:rPr>
          <w:rFonts w:eastAsia="Times New Roman" w:cstheme="minorHAnsi"/>
          <w:sz w:val="28"/>
          <w:szCs w:val="28"/>
          <w:lang w:eastAsia="ru-RU"/>
        </w:rPr>
        <w:t>юджетных учреждений на 2026</w:t>
      </w:r>
      <w:r w:rsidR="002311BE">
        <w:rPr>
          <w:rFonts w:eastAsia="Times New Roman" w:cstheme="minorHAnsi"/>
          <w:sz w:val="28"/>
          <w:szCs w:val="28"/>
          <w:lang w:eastAsia="ru-RU"/>
        </w:rPr>
        <w:t xml:space="preserve"> год, проведен анализ финансирования бюджетных учреждений при использовании ими топливно-энергетических ресурсов, мониторинг калькуляций обслуживаемых бюджетным</w:t>
      </w:r>
      <w:r w:rsidR="00FA5E71">
        <w:rPr>
          <w:rFonts w:eastAsia="Times New Roman" w:cstheme="minorHAnsi"/>
          <w:sz w:val="28"/>
          <w:szCs w:val="28"/>
          <w:lang w:eastAsia="ru-RU"/>
        </w:rPr>
        <w:t>и учреждениями котельных за 2024 год и плановый 2026</w:t>
      </w:r>
      <w:r w:rsidR="002311BE">
        <w:rPr>
          <w:rFonts w:eastAsia="Times New Roman" w:cstheme="minorHAnsi"/>
          <w:sz w:val="28"/>
          <w:szCs w:val="28"/>
          <w:lang w:eastAsia="ru-RU"/>
        </w:rPr>
        <w:t xml:space="preserve"> год.</w:t>
      </w:r>
    </w:p>
    <w:p w:rsidR="00315DD1" w:rsidRDefault="00FA5E71" w:rsidP="00A86D7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По условиям </w:t>
      </w:r>
      <w:proofErr w:type="spellStart"/>
      <w:r w:rsidR="00315DD1">
        <w:rPr>
          <w:rFonts w:eastAsia="Times New Roman" w:cstheme="minorHAnsi"/>
          <w:sz w:val="28"/>
          <w:szCs w:val="28"/>
          <w:lang w:eastAsia="ru-RU"/>
        </w:rPr>
        <w:t>энергосервисных</w:t>
      </w:r>
      <w:proofErr w:type="spellEnd"/>
      <w:r w:rsidR="00315DD1">
        <w:rPr>
          <w:rFonts w:eastAsia="Times New Roman" w:cstheme="minorHAnsi"/>
          <w:sz w:val="28"/>
          <w:szCs w:val="28"/>
          <w:lang w:eastAsia="ru-RU"/>
        </w:rPr>
        <w:t xml:space="preserve"> контрактов выполняются мероприятия по энергосбережению при эксплуатации объектов уличного освещения в </w:t>
      </w:r>
      <w:proofErr w:type="spellStart"/>
      <w:r w:rsidR="00ED780B">
        <w:rPr>
          <w:rFonts w:eastAsia="Times New Roman" w:cstheme="minorHAnsi"/>
          <w:sz w:val="28"/>
          <w:szCs w:val="28"/>
          <w:lang w:eastAsia="ru-RU"/>
        </w:rPr>
        <w:t>Одошнурском</w:t>
      </w:r>
      <w:proofErr w:type="spellEnd"/>
      <w:r w:rsidR="00ED780B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proofErr w:type="gramStart"/>
      <w:r w:rsidR="00ED780B">
        <w:rPr>
          <w:rFonts w:eastAsia="Times New Roman" w:cstheme="minorHAnsi"/>
          <w:sz w:val="28"/>
          <w:szCs w:val="28"/>
          <w:lang w:eastAsia="ru-RU"/>
        </w:rPr>
        <w:t>Шайгинском,Березятско</w:t>
      </w:r>
      <w:proofErr w:type="gramEnd"/>
      <w:r w:rsidR="00ED780B">
        <w:rPr>
          <w:rFonts w:eastAsia="Times New Roman" w:cstheme="minorHAnsi"/>
          <w:sz w:val="28"/>
          <w:szCs w:val="28"/>
          <w:lang w:eastAsia="ru-RU"/>
        </w:rPr>
        <w:t>-Ложкинском</w:t>
      </w:r>
      <w:proofErr w:type="spellEnd"/>
      <w:r w:rsidR="00ED780B">
        <w:rPr>
          <w:rFonts w:eastAsia="Times New Roman" w:cstheme="minorHAnsi"/>
          <w:sz w:val="28"/>
          <w:szCs w:val="28"/>
          <w:lang w:eastAsia="ru-RU"/>
        </w:rPr>
        <w:t xml:space="preserve"> и </w:t>
      </w:r>
      <w:proofErr w:type="spellStart"/>
      <w:r w:rsidR="00ED780B">
        <w:rPr>
          <w:rFonts w:eastAsia="Times New Roman" w:cstheme="minorHAnsi"/>
          <w:sz w:val="28"/>
          <w:szCs w:val="28"/>
          <w:lang w:eastAsia="ru-RU"/>
        </w:rPr>
        <w:t>Тоншаевском</w:t>
      </w:r>
      <w:proofErr w:type="spellEnd"/>
      <w:r w:rsidR="00ED780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315DD1">
        <w:rPr>
          <w:rFonts w:eastAsia="Times New Roman" w:cstheme="minorHAnsi"/>
          <w:sz w:val="28"/>
          <w:szCs w:val="28"/>
          <w:lang w:eastAsia="ru-RU"/>
        </w:rPr>
        <w:t>территориальных отделах.</w:t>
      </w:r>
    </w:p>
    <w:p w:rsidR="00D64712" w:rsidRDefault="00ED780B" w:rsidP="00A86D7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 рамках инвестиционной программы</w:t>
      </w:r>
      <w:r w:rsidR="00D64712">
        <w:rPr>
          <w:rFonts w:eastAsia="Times New Roman" w:cstheme="minorHAnsi"/>
          <w:sz w:val="28"/>
          <w:szCs w:val="28"/>
          <w:lang w:eastAsia="ru-RU"/>
        </w:rPr>
        <w:t xml:space="preserve"> ООО «Северные коммунальные сети»</w:t>
      </w:r>
      <w:r w:rsidR="00FA5E71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16313B" w:rsidRPr="007F74E4">
        <w:rPr>
          <w:rFonts w:eastAsia="Times New Roman" w:cstheme="minorHAnsi"/>
          <w:sz w:val="28"/>
          <w:szCs w:val="28"/>
          <w:lang w:eastAsia="ru-RU"/>
        </w:rPr>
        <w:t>выполнены</w:t>
      </w:r>
      <w:r w:rsidR="00FA5E71" w:rsidRPr="007F74E4">
        <w:rPr>
          <w:rFonts w:eastAsia="Times New Roman" w:cstheme="minorHAnsi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sz w:val="28"/>
          <w:szCs w:val="28"/>
          <w:lang w:eastAsia="ru-RU"/>
        </w:rPr>
        <w:t>ремонт</w:t>
      </w:r>
      <w:r w:rsidR="00FA5E71">
        <w:rPr>
          <w:rFonts w:eastAsia="Times New Roman" w:cstheme="minorHAnsi"/>
          <w:sz w:val="28"/>
          <w:szCs w:val="28"/>
          <w:lang w:eastAsia="ru-RU"/>
        </w:rPr>
        <w:t xml:space="preserve">ные работы в 2-х котельных в </w:t>
      </w:r>
      <w:proofErr w:type="spellStart"/>
      <w:r w:rsidR="00FA5E71">
        <w:rPr>
          <w:rFonts w:eastAsia="Times New Roman" w:cstheme="minorHAnsi"/>
          <w:sz w:val="28"/>
          <w:szCs w:val="28"/>
          <w:lang w:eastAsia="ru-RU"/>
        </w:rPr>
        <w:t>р.п</w:t>
      </w:r>
      <w:proofErr w:type="spellEnd"/>
      <w:r w:rsidR="00FA5E71">
        <w:rPr>
          <w:rFonts w:eastAsia="Times New Roman" w:cstheme="minorHAnsi"/>
          <w:sz w:val="28"/>
          <w:szCs w:val="28"/>
          <w:lang w:eastAsia="ru-RU"/>
        </w:rPr>
        <w:t>. Тоншаево</w:t>
      </w:r>
      <w:r>
        <w:rPr>
          <w:rFonts w:eastAsia="Times New Roman" w:cstheme="minorHAnsi"/>
          <w:sz w:val="28"/>
          <w:szCs w:val="28"/>
          <w:lang w:eastAsia="ru-RU"/>
        </w:rPr>
        <w:t xml:space="preserve"> ул. Я Горева и ул. Центральная (поликлиника) </w:t>
      </w:r>
      <w:r w:rsidR="00FA5E71">
        <w:rPr>
          <w:rFonts w:eastAsia="Times New Roman" w:cstheme="minorHAnsi"/>
          <w:sz w:val="28"/>
          <w:szCs w:val="28"/>
          <w:lang w:eastAsia="ru-RU"/>
        </w:rPr>
        <w:t>по замене электрооборудования и автоматизации работы котельной, установке охранно-пожарной сигнализации.</w:t>
      </w:r>
    </w:p>
    <w:p w:rsidR="003B2411" w:rsidRPr="005D15C7" w:rsidRDefault="003B2411" w:rsidP="00A86D7B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Для </w:t>
      </w:r>
      <w:r w:rsidR="00B855E8">
        <w:rPr>
          <w:rFonts w:eastAsia="Times New Roman" w:cstheme="minorHAnsi"/>
          <w:sz w:val="28"/>
          <w:szCs w:val="28"/>
          <w:lang w:eastAsia="ru-RU"/>
        </w:rPr>
        <w:t>приобрет</w:t>
      </w:r>
      <w:r w:rsidR="007B70F1">
        <w:rPr>
          <w:rFonts w:eastAsia="Times New Roman" w:cstheme="minorHAnsi"/>
          <w:sz w:val="28"/>
          <w:szCs w:val="28"/>
          <w:lang w:eastAsia="ru-RU"/>
        </w:rPr>
        <w:t>ения котельного оборудования в</w:t>
      </w:r>
      <w:r>
        <w:rPr>
          <w:rFonts w:eastAsia="Times New Roman" w:cstheme="minorHAnsi"/>
          <w:sz w:val="28"/>
          <w:szCs w:val="28"/>
          <w:lang w:eastAsia="ru-RU"/>
        </w:rPr>
        <w:t xml:space="preserve"> котельных в </w:t>
      </w:r>
      <w:proofErr w:type="spellStart"/>
      <w:r>
        <w:rPr>
          <w:rFonts w:eastAsia="Times New Roman" w:cstheme="minorHAnsi"/>
          <w:sz w:val="28"/>
          <w:szCs w:val="28"/>
          <w:lang w:eastAsia="ru-RU"/>
        </w:rPr>
        <w:t>р.п</w:t>
      </w:r>
      <w:proofErr w:type="spellEnd"/>
      <w:r>
        <w:rPr>
          <w:rFonts w:eastAsia="Times New Roman" w:cstheme="minorHAnsi"/>
          <w:sz w:val="28"/>
          <w:szCs w:val="28"/>
          <w:lang w:eastAsia="ru-RU"/>
        </w:rPr>
        <w:t xml:space="preserve">. Пижма </w:t>
      </w:r>
      <w:r w:rsidR="00B855E8">
        <w:rPr>
          <w:rFonts w:eastAsia="Times New Roman" w:cstheme="minorHAnsi"/>
          <w:sz w:val="28"/>
          <w:szCs w:val="28"/>
          <w:lang w:eastAsia="ru-RU"/>
        </w:rPr>
        <w:t>было выделено из муниципального бюджета 7 054,091 тыс. руб.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</w:p>
    <w:p w:rsidR="004E03BB" w:rsidRDefault="00B855E8" w:rsidP="00A8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Предприятиями ЖКХ получена субсидия в размере 5 432,24</w:t>
      </w:r>
      <w:r w:rsidR="0092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финансовое обеспечение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за электроэнергию и топливо, связанных с выполнением работ, оказанием услуг для обеспечения надежного и бесперебойного теплоснабжения населения.</w:t>
      </w:r>
    </w:p>
    <w:p w:rsidR="00ED780B" w:rsidRDefault="00315DD1" w:rsidP="00A8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значительная работа по внесению большого объема информации</w:t>
      </w:r>
      <w:r w:rsidR="00EA43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касающейся деятельности предприятий коммунального комплекса, в АИС</w:t>
      </w:r>
      <w:r w:rsidR="00ED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ППК «ФРТ».</w:t>
      </w:r>
    </w:p>
    <w:p w:rsidR="00EA43A7" w:rsidRDefault="00EA43A7" w:rsidP="00A8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 статистические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D780B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тчетности 22-ЖКХ (реформа) и 1-ЖКХ (зима).</w:t>
      </w:r>
    </w:p>
    <w:p w:rsidR="00F60C00" w:rsidRDefault="00F60C00" w:rsidP="00A8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Приказом от 13 ноября 2024 г. № 2234, действующим с 1 марта 2025 г., утверждены новые правила обеспечения готовности к отопительному периоду и порядок проведения оценки обеспечения </w:t>
      </w:r>
      <w:r w:rsidRPr="00F60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отопительному периоду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0E6" w:rsidRDefault="00F60C00" w:rsidP="00430A6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этого нормативного документа </w:t>
      </w:r>
      <w:r w:rsidR="005B6A4B" w:rsidRPr="005B6A4B">
        <w:rPr>
          <w:sz w:val="28"/>
          <w:szCs w:val="28"/>
        </w:rPr>
        <w:t>был</w:t>
      </w:r>
      <w:r>
        <w:rPr>
          <w:sz w:val="28"/>
          <w:szCs w:val="28"/>
        </w:rPr>
        <w:t xml:space="preserve"> проведен значительный </w:t>
      </w:r>
      <w:r w:rsidR="005B6A4B" w:rsidRPr="005B6A4B">
        <w:rPr>
          <w:sz w:val="28"/>
          <w:szCs w:val="28"/>
        </w:rPr>
        <w:t xml:space="preserve">комплекс мероприятий по </w:t>
      </w:r>
      <w:r w:rsidR="00922052">
        <w:rPr>
          <w:sz w:val="28"/>
          <w:szCs w:val="28"/>
        </w:rPr>
        <w:t>выполнению обязательных требований по обеспечению готовности к отопительному периоду теплоснабжающих организаций, потребителей тепла, включая жилищный фонд и объекты бюджетной сферы, и в целом, муниципального образования</w:t>
      </w:r>
      <w:r w:rsidR="00D147D6">
        <w:rPr>
          <w:sz w:val="28"/>
          <w:szCs w:val="28"/>
        </w:rPr>
        <w:t>,</w:t>
      </w:r>
      <w:r w:rsidR="005B6A4B" w:rsidRPr="005B6A4B">
        <w:rPr>
          <w:sz w:val="28"/>
          <w:szCs w:val="28"/>
        </w:rPr>
        <w:t xml:space="preserve"> </w:t>
      </w:r>
      <w:r w:rsidR="00922052">
        <w:rPr>
          <w:sz w:val="28"/>
          <w:szCs w:val="28"/>
        </w:rPr>
        <w:t xml:space="preserve">к </w:t>
      </w:r>
      <w:proofErr w:type="spellStart"/>
      <w:r w:rsidR="00922052">
        <w:rPr>
          <w:sz w:val="28"/>
          <w:szCs w:val="28"/>
        </w:rPr>
        <w:t>осенне</w:t>
      </w:r>
      <w:proofErr w:type="spellEnd"/>
      <w:r w:rsidR="00922052">
        <w:rPr>
          <w:sz w:val="28"/>
          <w:szCs w:val="28"/>
        </w:rPr>
        <w:t xml:space="preserve"> – зимнему</w:t>
      </w:r>
      <w:r>
        <w:rPr>
          <w:sz w:val="28"/>
          <w:szCs w:val="28"/>
        </w:rPr>
        <w:t xml:space="preserve"> период</w:t>
      </w:r>
      <w:r w:rsidR="00922052">
        <w:rPr>
          <w:sz w:val="28"/>
          <w:szCs w:val="28"/>
        </w:rPr>
        <w:t>у</w:t>
      </w:r>
      <w:r>
        <w:rPr>
          <w:sz w:val="28"/>
          <w:szCs w:val="28"/>
        </w:rPr>
        <w:t xml:space="preserve"> 2025-2026</w:t>
      </w:r>
      <w:r w:rsidR="009C50E6">
        <w:rPr>
          <w:sz w:val="28"/>
          <w:szCs w:val="28"/>
        </w:rPr>
        <w:t xml:space="preserve"> гг.  Выполнены</w:t>
      </w:r>
      <w:r w:rsidR="005B6A4B" w:rsidRPr="005B6A4B">
        <w:rPr>
          <w:sz w:val="28"/>
          <w:szCs w:val="28"/>
        </w:rPr>
        <w:t xml:space="preserve"> ремонты оборудования и зданий котельных, текущие ремонты на тепловых сетях и системах водоснабжения с заменой оборудования. К началу отопительного сезона на всех котельных сформирован нормативный запас топлива. </w:t>
      </w:r>
      <w:r w:rsidR="009C50E6">
        <w:rPr>
          <w:sz w:val="28"/>
          <w:szCs w:val="28"/>
        </w:rPr>
        <w:t xml:space="preserve">В результате проведенных работ на объектах, постоянного взаимодействия с </w:t>
      </w:r>
      <w:proofErr w:type="spellStart"/>
      <w:r w:rsidR="009C50E6">
        <w:rPr>
          <w:sz w:val="28"/>
          <w:szCs w:val="28"/>
        </w:rPr>
        <w:t>Госжилинспекцией</w:t>
      </w:r>
      <w:proofErr w:type="spellEnd"/>
      <w:r w:rsidR="009C50E6">
        <w:rPr>
          <w:sz w:val="28"/>
          <w:szCs w:val="28"/>
        </w:rPr>
        <w:t xml:space="preserve">, </w:t>
      </w:r>
      <w:proofErr w:type="spellStart"/>
      <w:r w:rsidR="009C50E6">
        <w:rPr>
          <w:sz w:val="28"/>
          <w:szCs w:val="28"/>
        </w:rPr>
        <w:t>Ростехнадзором</w:t>
      </w:r>
      <w:proofErr w:type="spellEnd"/>
      <w:r w:rsidR="009C50E6">
        <w:rPr>
          <w:sz w:val="28"/>
          <w:szCs w:val="28"/>
        </w:rPr>
        <w:t xml:space="preserve">, Министерством энергетики и ЖКХ, подготовкой значительного объема требуемых документов, </w:t>
      </w:r>
      <w:proofErr w:type="spellStart"/>
      <w:r w:rsidR="009C50E6">
        <w:rPr>
          <w:sz w:val="28"/>
          <w:szCs w:val="28"/>
        </w:rPr>
        <w:t>Тоншаевским</w:t>
      </w:r>
      <w:proofErr w:type="spellEnd"/>
      <w:r w:rsidR="009C50E6">
        <w:rPr>
          <w:sz w:val="28"/>
          <w:szCs w:val="28"/>
        </w:rPr>
        <w:t xml:space="preserve"> муниципальным округом в числе первых был получен Паспорт готовности округа к отопительному периоду 2025-2026 г.</w:t>
      </w:r>
    </w:p>
    <w:p w:rsidR="005B6A4B" w:rsidRPr="005B6A4B" w:rsidRDefault="009C50E6" w:rsidP="005B6A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6A4B" w:rsidRPr="005B6A4B">
        <w:rPr>
          <w:sz w:val="28"/>
          <w:szCs w:val="28"/>
        </w:rPr>
        <w:t xml:space="preserve"> В Министерство энергетики и ЖКХ Нижегородской области 1-го и 15-го числа каждого месяца в течение отоп</w:t>
      </w:r>
      <w:r w:rsidR="00D147D6">
        <w:rPr>
          <w:sz w:val="28"/>
          <w:szCs w:val="28"/>
        </w:rPr>
        <w:t>ительного сезона предоставляет</w:t>
      </w:r>
      <w:r w:rsidR="005B6A4B" w:rsidRPr="005B6A4B">
        <w:rPr>
          <w:sz w:val="28"/>
          <w:szCs w:val="28"/>
        </w:rPr>
        <w:t>ся отчет по запасам топлива. С начала отопительного сезона и до его окончания ведется постоянный мониторинг запаса и расхода топлива на бюджетных и коммунальных котельных с предоставлением в Министерство энергетики и ЖКХ Нижегородской области ежемесячного статистического отчета «3-ЖКХ».</w:t>
      </w:r>
    </w:p>
    <w:p w:rsidR="00430A6F" w:rsidRDefault="00430A6F" w:rsidP="005B6A4B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430A6F" w:rsidRDefault="003523E8" w:rsidP="005B6A4B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3E8">
        <w:rPr>
          <w:b/>
          <w:sz w:val="28"/>
          <w:szCs w:val="28"/>
        </w:rPr>
        <w:t>В соответствии с программой «Развитие газоснабжения и газификации Нижегородской области на период 2022-2025 годы»</w:t>
      </w:r>
      <w:r>
        <w:rPr>
          <w:sz w:val="28"/>
          <w:szCs w:val="28"/>
        </w:rPr>
        <w:t xml:space="preserve"> в</w:t>
      </w:r>
      <w:r w:rsidR="009C50E6">
        <w:rPr>
          <w:sz w:val="28"/>
          <w:szCs w:val="28"/>
        </w:rPr>
        <w:t xml:space="preserve"> течение 2025</w:t>
      </w:r>
      <w:r w:rsidR="005B6A4B">
        <w:rPr>
          <w:sz w:val="28"/>
          <w:szCs w:val="28"/>
        </w:rPr>
        <w:t xml:space="preserve"> г. </w:t>
      </w:r>
      <w:r w:rsidR="009C50E6">
        <w:rPr>
          <w:sz w:val="28"/>
          <w:szCs w:val="28"/>
        </w:rPr>
        <w:t xml:space="preserve">продолжено </w:t>
      </w:r>
      <w:r w:rsidR="005B6A4B">
        <w:rPr>
          <w:sz w:val="28"/>
          <w:szCs w:val="28"/>
        </w:rPr>
        <w:t>активно</w:t>
      </w:r>
      <w:r w:rsidR="009C50E6">
        <w:rPr>
          <w:sz w:val="28"/>
          <w:szCs w:val="28"/>
        </w:rPr>
        <w:t>е взаимодействие</w:t>
      </w:r>
      <w:r w:rsidR="005B6A4B">
        <w:rPr>
          <w:sz w:val="28"/>
          <w:szCs w:val="28"/>
        </w:rPr>
        <w:t xml:space="preserve"> с </w:t>
      </w:r>
      <w:r w:rsidR="005B6A4B" w:rsidRPr="005B6A4B">
        <w:rPr>
          <w:sz w:val="28"/>
          <w:szCs w:val="28"/>
        </w:rPr>
        <w:t>Министерство</w:t>
      </w:r>
      <w:r w:rsidR="005B6A4B">
        <w:rPr>
          <w:sz w:val="28"/>
          <w:szCs w:val="28"/>
        </w:rPr>
        <w:t>м</w:t>
      </w:r>
      <w:r w:rsidR="005B6A4B" w:rsidRPr="005B6A4B">
        <w:rPr>
          <w:sz w:val="28"/>
          <w:szCs w:val="28"/>
        </w:rPr>
        <w:t xml:space="preserve"> энергетики и ЖКХ Нижегородской области</w:t>
      </w:r>
      <w:r w:rsidR="005B6A4B">
        <w:rPr>
          <w:sz w:val="28"/>
          <w:szCs w:val="28"/>
        </w:rPr>
        <w:t xml:space="preserve"> и другими организациями и учреждениями</w:t>
      </w:r>
      <w:r w:rsidR="009C50E6">
        <w:rPr>
          <w:sz w:val="28"/>
          <w:szCs w:val="28"/>
        </w:rPr>
        <w:t xml:space="preserve"> в</w:t>
      </w:r>
      <w:r w:rsidR="003C4769">
        <w:rPr>
          <w:sz w:val="28"/>
          <w:szCs w:val="28"/>
        </w:rPr>
        <w:t xml:space="preserve"> реализации мероприятий</w:t>
      </w:r>
      <w:r w:rsidR="009C50E6">
        <w:rPr>
          <w:sz w:val="28"/>
          <w:szCs w:val="28"/>
        </w:rPr>
        <w:t xml:space="preserve"> по</w:t>
      </w:r>
      <w:r w:rsidR="003C4769">
        <w:rPr>
          <w:sz w:val="28"/>
          <w:szCs w:val="28"/>
        </w:rPr>
        <w:t xml:space="preserve"> газификации Тоншаевского муниципального округа.</w:t>
      </w:r>
    </w:p>
    <w:p w:rsidR="0074660F" w:rsidRDefault="0074660F" w:rsidP="005B6A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начато строительство межпоселкового газо</w:t>
      </w:r>
      <w:r w:rsidR="003C7A35">
        <w:rPr>
          <w:sz w:val="28"/>
          <w:szCs w:val="28"/>
        </w:rPr>
        <w:t xml:space="preserve">провода высокого давления от </w:t>
      </w:r>
      <w:proofErr w:type="spellStart"/>
      <w:r w:rsidR="003C7A35">
        <w:rPr>
          <w:sz w:val="28"/>
          <w:szCs w:val="28"/>
        </w:rPr>
        <w:t>г.о.г</w:t>
      </w:r>
      <w:proofErr w:type="spellEnd"/>
      <w:r w:rsidR="003C7A35">
        <w:rPr>
          <w:sz w:val="28"/>
          <w:szCs w:val="28"/>
        </w:rPr>
        <w:t>. Ш</w:t>
      </w:r>
      <w:bookmarkStart w:id="0" w:name="_GoBack"/>
      <w:bookmarkEnd w:id="0"/>
      <w:r>
        <w:rPr>
          <w:sz w:val="28"/>
          <w:szCs w:val="28"/>
        </w:rPr>
        <w:t xml:space="preserve">ахунья до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Тоншаево, пуск ввода в эксплуатацию запланировано на 2026 год. Также в 2026 году 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Тоншаево должно быть начато и введено в эксплуатацию строительство внутренних сетей газоснабжения населенного пункта. Строительство внутренних сетей газоснабжения остальных населенных пунктов, предусмотренных 1 очередью программы газификации, в том числе д. Гагаринское, д. Малокаменское, д, Ошары, п. Кировский, д. Ширта, д. Малые и Средние Луги перенесено на 2028 год. Застройщиком является ПАО Газпром.</w:t>
      </w:r>
    </w:p>
    <w:p w:rsidR="00201AFA" w:rsidRDefault="004E03BB" w:rsidP="005B6A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60F">
        <w:rPr>
          <w:sz w:val="28"/>
          <w:szCs w:val="28"/>
        </w:rPr>
        <w:t>В части обязательств администрации Тоншаевского муниципального округа з</w:t>
      </w:r>
      <w:r w:rsidR="003523E8">
        <w:rPr>
          <w:sz w:val="28"/>
          <w:szCs w:val="28"/>
        </w:rPr>
        <w:t xml:space="preserve">авершена работа по </w:t>
      </w:r>
      <w:r w:rsidR="0016313B">
        <w:rPr>
          <w:sz w:val="28"/>
          <w:szCs w:val="28"/>
        </w:rPr>
        <w:t>разработке</w:t>
      </w:r>
      <w:r w:rsidR="003523E8">
        <w:rPr>
          <w:sz w:val="28"/>
          <w:szCs w:val="28"/>
        </w:rPr>
        <w:t xml:space="preserve"> проектно-сметной документации на </w:t>
      </w:r>
      <w:proofErr w:type="spellStart"/>
      <w:r w:rsidR="003523E8">
        <w:rPr>
          <w:sz w:val="28"/>
          <w:szCs w:val="28"/>
        </w:rPr>
        <w:t>строительно</w:t>
      </w:r>
      <w:proofErr w:type="spellEnd"/>
      <w:r w:rsidR="003523E8">
        <w:rPr>
          <w:sz w:val="28"/>
          <w:szCs w:val="28"/>
        </w:rPr>
        <w:t xml:space="preserve"> – монтажные работы и п</w:t>
      </w:r>
      <w:r>
        <w:rPr>
          <w:sz w:val="28"/>
          <w:szCs w:val="28"/>
        </w:rPr>
        <w:t>олучено положительное заключение ГБУ</w:t>
      </w:r>
      <w:r w:rsidR="00D147D6">
        <w:rPr>
          <w:sz w:val="28"/>
          <w:szCs w:val="28"/>
        </w:rPr>
        <w:t xml:space="preserve"> НО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Нижегородсмета</w:t>
      </w:r>
      <w:proofErr w:type="spellEnd"/>
      <w:r>
        <w:rPr>
          <w:sz w:val="28"/>
          <w:szCs w:val="28"/>
        </w:rPr>
        <w:t>»</w:t>
      </w:r>
      <w:r w:rsidR="0016313B">
        <w:rPr>
          <w:sz w:val="28"/>
          <w:szCs w:val="28"/>
        </w:rPr>
        <w:t xml:space="preserve"> и управления «</w:t>
      </w:r>
      <w:proofErr w:type="spellStart"/>
      <w:r w:rsidR="0016313B">
        <w:rPr>
          <w:sz w:val="28"/>
          <w:szCs w:val="28"/>
        </w:rPr>
        <w:t>Госэкспертизы</w:t>
      </w:r>
      <w:proofErr w:type="spellEnd"/>
      <w:r w:rsidR="0016313B">
        <w:rPr>
          <w:sz w:val="28"/>
          <w:szCs w:val="28"/>
        </w:rPr>
        <w:t>»</w:t>
      </w:r>
      <w:r>
        <w:rPr>
          <w:sz w:val="28"/>
          <w:szCs w:val="28"/>
        </w:rPr>
        <w:t xml:space="preserve"> для проведения мероприятий по реконструкции </w:t>
      </w:r>
      <w:r w:rsidR="00D10CB1">
        <w:rPr>
          <w:sz w:val="28"/>
          <w:szCs w:val="28"/>
        </w:rPr>
        <w:t xml:space="preserve">котельных по переводу их на </w:t>
      </w:r>
      <w:r w:rsidR="0074660F">
        <w:rPr>
          <w:sz w:val="28"/>
          <w:szCs w:val="28"/>
        </w:rPr>
        <w:t xml:space="preserve">природный </w:t>
      </w:r>
      <w:r w:rsidR="00D10CB1">
        <w:rPr>
          <w:sz w:val="28"/>
          <w:szCs w:val="28"/>
        </w:rPr>
        <w:t xml:space="preserve">газ в </w:t>
      </w:r>
      <w:proofErr w:type="spellStart"/>
      <w:r w:rsidR="00D10CB1">
        <w:rPr>
          <w:sz w:val="28"/>
          <w:szCs w:val="28"/>
        </w:rPr>
        <w:t>р.п</w:t>
      </w:r>
      <w:proofErr w:type="spellEnd"/>
      <w:r w:rsidR="00D10CB1">
        <w:rPr>
          <w:sz w:val="28"/>
          <w:szCs w:val="28"/>
        </w:rPr>
        <w:t>. Тоншаево, п. Кировский, д. Гагаринское.</w:t>
      </w:r>
      <w:r w:rsidR="00203031">
        <w:rPr>
          <w:sz w:val="28"/>
          <w:szCs w:val="28"/>
        </w:rPr>
        <w:t xml:space="preserve"> В министерство энергетики и ЖКХ </w:t>
      </w:r>
      <w:r w:rsidR="003523E8">
        <w:rPr>
          <w:sz w:val="28"/>
          <w:szCs w:val="28"/>
        </w:rPr>
        <w:t>направлен</w:t>
      </w:r>
      <w:r w:rsidR="00203031">
        <w:rPr>
          <w:sz w:val="28"/>
          <w:szCs w:val="28"/>
        </w:rPr>
        <w:t xml:space="preserve"> </w:t>
      </w:r>
      <w:r w:rsidR="00430A6F">
        <w:rPr>
          <w:sz w:val="28"/>
          <w:szCs w:val="28"/>
        </w:rPr>
        <w:t>расчет предельной цены стоимости строительства объектов.</w:t>
      </w:r>
    </w:p>
    <w:p w:rsidR="00430A6F" w:rsidRDefault="00430A6F" w:rsidP="005B6A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 газификации в 2025 г. составляет 10 694,5 тыс. руб.</w:t>
      </w:r>
    </w:p>
    <w:p w:rsidR="00430A6F" w:rsidRDefault="00430A6F" w:rsidP="005B6A4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01AFA" w:rsidRDefault="00201AFA" w:rsidP="005B6A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201AFA">
        <w:rPr>
          <w:b/>
          <w:sz w:val="28"/>
          <w:szCs w:val="28"/>
          <w:u w:val="single"/>
        </w:rPr>
        <w:t>мероприятий по безопасности дорожного движения</w:t>
      </w:r>
      <w:r>
        <w:rPr>
          <w:sz w:val="28"/>
          <w:szCs w:val="28"/>
        </w:rPr>
        <w:t xml:space="preserve"> подготовлены и проведены 4 заседания комиссии по безопасности дорожного движения.</w:t>
      </w:r>
    </w:p>
    <w:p w:rsidR="003523E8" w:rsidRDefault="00430A6F" w:rsidP="005B6A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Тоншаево о</w:t>
      </w:r>
      <w:r w:rsidR="003523E8">
        <w:rPr>
          <w:sz w:val="28"/>
          <w:szCs w:val="28"/>
        </w:rPr>
        <w:t xml:space="preserve">бустроены </w:t>
      </w:r>
      <w:r>
        <w:rPr>
          <w:sz w:val="28"/>
          <w:szCs w:val="28"/>
        </w:rPr>
        <w:t>8</w:t>
      </w:r>
      <w:r w:rsidR="003523E8">
        <w:rPr>
          <w:sz w:val="28"/>
          <w:szCs w:val="28"/>
        </w:rPr>
        <w:t xml:space="preserve"> пешеходных переходов на дорогах областного значения.</w:t>
      </w:r>
      <w:r w:rsidR="0016313B">
        <w:rPr>
          <w:sz w:val="28"/>
          <w:szCs w:val="28"/>
        </w:rPr>
        <w:t xml:space="preserve"> </w:t>
      </w:r>
      <w:r w:rsidR="007F74E4">
        <w:rPr>
          <w:sz w:val="28"/>
          <w:szCs w:val="28"/>
        </w:rPr>
        <w:t xml:space="preserve">Выполнены работы по обустройству пешеходного перехода у здания </w:t>
      </w:r>
      <w:proofErr w:type="spellStart"/>
      <w:r w:rsidR="007F74E4">
        <w:rPr>
          <w:sz w:val="28"/>
          <w:szCs w:val="28"/>
        </w:rPr>
        <w:t>Тоншаевской</w:t>
      </w:r>
      <w:proofErr w:type="spellEnd"/>
      <w:r w:rsidR="007F74E4">
        <w:rPr>
          <w:sz w:val="28"/>
          <w:szCs w:val="28"/>
        </w:rPr>
        <w:t xml:space="preserve"> школы по ул. Октябрьская.</w:t>
      </w:r>
    </w:p>
    <w:p w:rsidR="00B467FF" w:rsidRDefault="00B467FF" w:rsidP="005B6A4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467FF" w:rsidRDefault="00B467FF" w:rsidP="005B6A4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B467FF" w:rsidSect="00C24850">
      <w:pgSz w:w="11906" w:h="16838"/>
      <w:pgMar w:top="851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83739"/>
    <w:multiLevelType w:val="hybridMultilevel"/>
    <w:tmpl w:val="FEC44872"/>
    <w:lvl w:ilvl="0" w:tplc="C1D0BDC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FC65CA"/>
    <w:multiLevelType w:val="hybridMultilevel"/>
    <w:tmpl w:val="65AC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12ECA"/>
    <w:multiLevelType w:val="hybridMultilevel"/>
    <w:tmpl w:val="6FC08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F30DF"/>
    <w:multiLevelType w:val="hybridMultilevel"/>
    <w:tmpl w:val="7AF20756"/>
    <w:lvl w:ilvl="0" w:tplc="3650E2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C403E5"/>
    <w:multiLevelType w:val="hybridMultilevel"/>
    <w:tmpl w:val="F70E64DA"/>
    <w:lvl w:ilvl="0" w:tplc="83002D02">
      <w:start w:val="1"/>
      <w:numFmt w:val="decimal"/>
      <w:lvlText w:val="%1)"/>
      <w:lvlJc w:val="left"/>
      <w:pPr>
        <w:ind w:left="1068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CB"/>
    <w:rsid w:val="000009B7"/>
    <w:rsid w:val="00007E9B"/>
    <w:rsid w:val="00012AEE"/>
    <w:rsid w:val="0002235F"/>
    <w:rsid w:val="00026704"/>
    <w:rsid w:val="00035BCC"/>
    <w:rsid w:val="0003780D"/>
    <w:rsid w:val="000438E0"/>
    <w:rsid w:val="000528EF"/>
    <w:rsid w:val="00060673"/>
    <w:rsid w:val="00066FA7"/>
    <w:rsid w:val="00073115"/>
    <w:rsid w:val="00075FF5"/>
    <w:rsid w:val="00077DBD"/>
    <w:rsid w:val="00082E65"/>
    <w:rsid w:val="00086466"/>
    <w:rsid w:val="00090ADF"/>
    <w:rsid w:val="00095B5F"/>
    <w:rsid w:val="000A619F"/>
    <w:rsid w:val="000A6FB6"/>
    <w:rsid w:val="000B71D5"/>
    <w:rsid w:val="000C4160"/>
    <w:rsid w:val="000C5E14"/>
    <w:rsid w:val="000D1C27"/>
    <w:rsid w:val="000D68FB"/>
    <w:rsid w:val="000E0FA1"/>
    <w:rsid w:val="000E293C"/>
    <w:rsid w:val="000E611F"/>
    <w:rsid w:val="000E6FE2"/>
    <w:rsid w:val="000F0C39"/>
    <w:rsid w:val="000F2448"/>
    <w:rsid w:val="000F6F53"/>
    <w:rsid w:val="00101349"/>
    <w:rsid w:val="001063BD"/>
    <w:rsid w:val="00106619"/>
    <w:rsid w:val="00113895"/>
    <w:rsid w:val="00115794"/>
    <w:rsid w:val="00120CF4"/>
    <w:rsid w:val="00124EEF"/>
    <w:rsid w:val="00130D8E"/>
    <w:rsid w:val="00135975"/>
    <w:rsid w:val="00143128"/>
    <w:rsid w:val="0015254B"/>
    <w:rsid w:val="00153C7F"/>
    <w:rsid w:val="0015426E"/>
    <w:rsid w:val="0015474B"/>
    <w:rsid w:val="0016313B"/>
    <w:rsid w:val="00173EE2"/>
    <w:rsid w:val="00180FAC"/>
    <w:rsid w:val="00186821"/>
    <w:rsid w:val="001901FB"/>
    <w:rsid w:val="00191672"/>
    <w:rsid w:val="00191E99"/>
    <w:rsid w:val="00197139"/>
    <w:rsid w:val="001A16D6"/>
    <w:rsid w:val="001C1BA6"/>
    <w:rsid w:val="001C29F8"/>
    <w:rsid w:val="001C2AFF"/>
    <w:rsid w:val="001D47AB"/>
    <w:rsid w:val="001F4C57"/>
    <w:rsid w:val="001F67BA"/>
    <w:rsid w:val="00201AFA"/>
    <w:rsid w:val="00203031"/>
    <w:rsid w:val="00205193"/>
    <w:rsid w:val="002204D4"/>
    <w:rsid w:val="002311BE"/>
    <w:rsid w:val="002315B5"/>
    <w:rsid w:val="0023465D"/>
    <w:rsid w:val="002464F9"/>
    <w:rsid w:val="00254A1E"/>
    <w:rsid w:val="00255F5A"/>
    <w:rsid w:val="0025623A"/>
    <w:rsid w:val="002611A4"/>
    <w:rsid w:val="00263889"/>
    <w:rsid w:val="0026409B"/>
    <w:rsid w:val="00266D20"/>
    <w:rsid w:val="00267849"/>
    <w:rsid w:val="002704B6"/>
    <w:rsid w:val="00277056"/>
    <w:rsid w:val="0028229A"/>
    <w:rsid w:val="002947C2"/>
    <w:rsid w:val="00295D2D"/>
    <w:rsid w:val="002A4E61"/>
    <w:rsid w:val="002B5337"/>
    <w:rsid w:val="002B5472"/>
    <w:rsid w:val="002C11BD"/>
    <w:rsid w:val="002C17AC"/>
    <w:rsid w:val="002C46B9"/>
    <w:rsid w:val="002C55A3"/>
    <w:rsid w:val="002D7F8F"/>
    <w:rsid w:val="002E0E94"/>
    <w:rsid w:val="002E3A77"/>
    <w:rsid w:val="002E468B"/>
    <w:rsid w:val="002F1319"/>
    <w:rsid w:val="002F1DDA"/>
    <w:rsid w:val="002F246B"/>
    <w:rsid w:val="00300E60"/>
    <w:rsid w:val="003121B9"/>
    <w:rsid w:val="003137A3"/>
    <w:rsid w:val="00315DD1"/>
    <w:rsid w:val="003206DE"/>
    <w:rsid w:val="00322E99"/>
    <w:rsid w:val="00336042"/>
    <w:rsid w:val="003408A3"/>
    <w:rsid w:val="00341194"/>
    <w:rsid w:val="003519EA"/>
    <w:rsid w:val="00351E6E"/>
    <w:rsid w:val="003523E8"/>
    <w:rsid w:val="00361296"/>
    <w:rsid w:val="003654AD"/>
    <w:rsid w:val="00365D84"/>
    <w:rsid w:val="003666D9"/>
    <w:rsid w:val="00372AFC"/>
    <w:rsid w:val="00374B66"/>
    <w:rsid w:val="003777A4"/>
    <w:rsid w:val="00382F4F"/>
    <w:rsid w:val="00386301"/>
    <w:rsid w:val="00393D6F"/>
    <w:rsid w:val="0039796E"/>
    <w:rsid w:val="00397CAB"/>
    <w:rsid w:val="003B2411"/>
    <w:rsid w:val="003B5F75"/>
    <w:rsid w:val="003C4769"/>
    <w:rsid w:val="003C7A35"/>
    <w:rsid w:val="003D2BB4"/>
    <w:rsid w:val="003D6CD3"/>
    <w:rsid w:val="003F1861"/>
    <w:rsid w:val="003F3C2D"/>
    <w:rsid w:val="003F3ED8"/>
    <w:rsid w:val="003F6C48"/>
    <w:rsid w:val="0040077F"/>
    <w:rsid w:val="00410791"/>
    <w:rsid w:val="00413197"/>
    <w:rsid w:val="00415E49"/>
    <w:rsid w:val="00417A11"/>
    <w:rsid w:val="00426E58"/>
    <w:rsid w:val="00426E68"/>
    <w:rsid w:val="00430A6F"/>
    <w:rsid w:val="00430C23"/>
    <w:rsid w:val="0043116D"/>
    <w:rsid w:val="004351E0"/>
    <w:rsid w:val="00436F69"/>
    <w:rsid w:val="00444BCE"/>
    <w:rsid w:val="00446192"/>
    <w:rsid w:val="004479D0"/>
    <w:rsid w:val="004516DF"/>
    <w:rsid w:val="004520FB"/>
    <w:rsid w:val="00452F49"/>
    <w:rsid w:val="004625DD"/>
    <w:rsid w:val="00462F3F"/>
    <w:rsid w:val="00470AB7"/>
    <w:rsid w:val="00477B4F"/>
    <w:rsid w:val="004835D2"/>
    <w:rsid w:val="00486BCB"/>
    <w:rsid w:val="00490195"/>
    <w:rsid w:val="0049469A"/>
    <w:rsid w:val="00495D16"/>
    <w:rsid w:val="00496970"/>
    <w:rsid w:val="00497B38"/>
    <w:rsid w:val="004A3433"/>
    <w:rsid w:val="004B24C1"/>
    <w:rsid w:val="004B512D"/>
    <w:rsid w:val="004B6CD4"/>
    <w:rsid w:val="004C399E"/>
    <w:rsid w:val="004C70BA"/>
    <w:rsid w:val="004D0A47"/>
    <w:rsid w:val="004D214B"/>
    <w:rsid w:val="004D430E"/>
    <w:rsid w:val="004E03BB"/>
    <w:rsid w:val="004E3DD8"/>
    <w:rsid w:val="004F560E"/>
    <w:rsid w:val="004F597E"/>
    <w:rsid w:val="004F5C57"/>
    <w:rsid w:val="005011F1"/>
    <w:rsid w:val="005017E4"/>
    <w:rsid w:val="0050358D"/>
    <w:rsid w:val="00514FAC"/>
    <w:rsid w:val="00520940"/>
    <w:rsid w:val="005239C1"/>
    <w:rsid w:val="00527134"/>
    <w:rsid w:val="005305D1"/>
    <w:rsid w:val="00530858"/>
    <w:rsid w:val="00534B73"/>
    <w:rsid w:val="00535C48"/>
    <w:rsid w:val="00536676"/>
    <w:rsid w:val="005434F9"/>
    <w:rsid w:val="005450F3"/>
    <w:rsid w:val="00545F21"/>
    <w:rsid w:val="00556EB4"/>
    <w:rsid w:val="00575C21"/>
    <w:rsid w:val="00576B3D"/>
    <w:rsid w:val="00582CDC"/>
    <w:rsid w:val="00586ECB"/>
    <w:rsid w:val="00587EB6"/>
    <w:rsid w:val="00592519"/>
    <w:rsid w:val="00592B61"/>
    <w:rsid w:val="00593FC3"/>
    <w:rsid w:val="005976D2"/>
    <w:rsid w:val="00597E67"/>
    <w:rsid w:val="005A04C8"/>
    <w:rsid w:val="005A1B81"/>
    <w:rsid w:val="005A3BBE"/>
    <w:rsid w:val="005B6A4B"/>
    <w:rsid w:val="005E2F63"/>
    <w:rsid w:val="005E3879"/>
    <w:rsid w:val="005E4719"/>
    <w:rsid w:val="005F0DEC"/>
    <w:rsid w:val="005F38A2"/>
    <w:rsid w:val="006055B1"/>
    <w:rsid w:val="0060590D"/>
    <w:rsid w:val="0060729D"/>
    <w:rsid w:val="00617868"/>
    <w:rsid w:val="00621CD4"/>
    <w:rsid w:val="0062742B"/>
    <w:rsid w:val="00631760"/>
    <w:rsid w:val="006334DB"/>
    <w:rsid w:val="006447EA"/>
    <w:rsid w:val="00646B4D"/>
    <w:rsid w:val="00651A55"/>
    <w:rsid w:val="00652B43"/>
    <w:rsid w:val="006574F0"/>
    <w:rsid w:val="006602E6"/>
    <w:rsid w:val="0066059D"/>
    <w:rsid w:val="006608A1"/>
    <w:rsid w:val="00663202"/>
    <w:rsid w:val="00664DFA"/>
    <w:rsid w:val="00667AA4"/>
    <w:rsid w:val="00670D87"/>
    <w:rsid w:val="00683D7A"/>
    <w:rsid w:val="006953D1"/>
    <w:rsid w:val="00696B23"/>
    <w:rsid w:val="006A31BD"/>
    <w:rsid w:val="006A367A"/>
    <w:rsid w:val="006A47CC"/>
    <w:rsid w:val="006A6FE4"/>
    <w:rsid w:val="006A7DBE"/>
    <w:rsid w:val="006B0B13"/>
    <w:rsid w:val="006B7239"/>
    <w:rsid w:val="006C1A04"/>
    <w:rsid w:val="006C32FB"/>
    <w:rsid w:val="006C44C9"/>
    <w:rsid w:val="006C479E"/>
    <w:rsid w:val="006C5F83"/>
    <w:rsid w:val="006D3455"/>
    <w:rsid w:val="006D4C78"/>
    <w:rsid w:val="006D4EA1"/>
    <w:rsid w:val="006D54F9"/>
    <w:rsid w:val="006F1A04"/>
    <w:rsid w:val="006F56C3"/>
    <w:rsid w:val="006F6127"/>
    <w:rsid w:val="00700EBA"/>
    <w:rsid w:val="00705863"/>
    <w:rsid w:val="00706989"/>
    <w:rsid w:val="00720B33"/>
    <w:rsid w:val="007225AE"/>
    <w:rsid w:val="007242CB"/>
    <w:rsid w:val="00732C3E"/>
    <w:rsid w:val="00732CD0"/>
    <w:rsid w:val="007345A0"/>
    <w:rsid w:val="00741FA5"/>
    <w:rsid w:val="00744C69"/>
    <w:rsid w:val="0074615C"/>
    <w:rsid w:val="0074660F"/>
    <w:rsid w:val="0075170D"/>
    <w:rsid w:val="00755516"/>
    <w:rsid w:val="00763C81"/>
    <w:rsid w:val="00770E51"/>
    <w:rsid w:val="00771254"/>
    <w:rsid w:val="0077394B"/>
    <w:rsid w:val="00777E6E"/>
    <w:rsid w:val="00780369"/>
    <w:rsid w:val="00782978"/>
    <w:rsid w:val="0078347A"/>
    <w:rsid w:val="00794F87"/>
    <w:rsid w:val="00796F1B"/>
    <w:rsid w:val="00797DC6"/>
    <w:rsid w:val="007A18D0"/>
    <w:rsid w:val="007B6488"/>
    <w:rsid w:val="007B70F1"/>
    <w:rsid w:val="007B7994"/>
    <w:rsid w:val="007C4D93"/>
    <w:rsid w:val="007D4BA0"/>
    <w:rsid w:val="007D5F70"/>
    <w:rsid w:val="007F1ABA"/>
    <w:rsid w:val="007F3888"/>
    <w:rsid w:val="007F5DAA"/>
    <w:rsid w:val="007F74E4"/>
    <w:rsid w:val="00804401"/>
    <w:rsid w:val="00806B15"/>
    <w:rsid w:val="00811CFC"/>
    <w:rsid w:val="00815E93"/>
    <w:rsid w:val="00820B83"/>
    <w:rsid w:val="00831007"/>
    <w:rsid w:val="008336F4"/>
    <w:rsid w:val="00846C0D"/>
    <w:rsid w:val="008569AC"/>
    <w:rsid w:val="00866262"/>
    <w:rsid w:val="00870697"/>
    <w:rsid w:val="00875BCA"/>
    <w:rsid w:val="00880C40"/>
    <w:rsid w:val="00881761"/>
    <w:rsid w:val="00886AB0"/>
    <w:rsid w:val="00890BAD"/>
    <w:rsid w:val="008929E7"/>
    <w:rsid w:val="00894DB7"/>
    <w:rsid w:val="008A07F1"/>
    <w:rsid w:val="008A5EAF"/>
    <w:rsid w:val="008B0AB1"/>
    <w:rsid w:val="008D2879"/>
    <w:rsid w:val="008D7EC4"/>
    <w:rsid w:val="008E0C9D"/>
    <w:rsid w:val="008E50EC"/>
    <w:rsid w:val="008F6F78"/>
    <w:rsid w:val="0090554E"/>
    <w:rsid w:val="0091523C"/>
    <w:rsid w:val="00921073"/>
    <w:rsid w:val="00922052"/>
    <w:rsid w:val="00927740"/>
    <w:rsid w:val="00927ACE"/>
    <w:rsid w:val="00927BFF"/>
    <w:rsid w:val="00935305"/>
    <w:rsid w:val="00942F95"/>
    <w:rsid w:val="00956E19"/>
    <w:rsid w:val="00957B32"/>
    <w:rsid w:val="00963B2F"/>
    <w:rsid w:val="009641D7"/>
    <w:rsid w:val="009676D8"/>
    <w:rsid w:val="00970C22"/>
    <w:rsid w:val="00972850"/>
    <w:rsid w:val="00975C52"/>
    <w:rsid w:val="009820A2"/>
    <w:rsid w:val="009910D0"/>
    <w:rsid w:val="009B3AC9"/>
    <w:rsid w:val="009B546B"/>
    <w:rsid w:val="009B7751"/>
    <w:rsid w:val="009C50E6"/>
    <w:rsid w:val="009C6EF4"/>
    <w:rsid w:val="009C7062"/>
    <w:rsid w:val="009D1471"/>
    <w:rsid w:val="009D2272"/>
    <w:rsid w:val="009D7517"/>
    <w:rsid w:val="009D7552"/>
    <w:rsid w:val="009E20D3"/>
    <w:rsid w:val="009E3943"/>
    <w:rsid w:val="009E3DF1"/>
    <w:rsid w:val="009E5EC7"/>
    <w:rsid w:val="009E68C9"/>
    <w:rsid w:val="009F0241"/>
    <w:rsid w:val="009F0DE6"/>
    <w:rsid w:val="009F0F02"/>
    <w:rsid w:val="00A01DF6"/>
    <w:rsid w:val="00A02C4D"/>
    <w:rsid w:val="00A10638"/>
    <w:rsid w:val="00A11919"/>
    <w:rsid w:val="00A12A70"/>
    <w:rsid w:val="00A12FE9"/>
    <w:rsid w:val="00A22618"/>
    <w:rsid w:val="00A26C44"/>
    <w:rsid w:val="00A40F58"/>
    <w:rsid w:val="00A4208E"/>
    <w:rsid w:val="00A42E70"/>
    <w:rsid w:val="00A452E2"/>
    <w:rsid w:val="00A45447"/>
    <w:rsid w:val="00A540B2"/>
    <w:rsid w:val="00A5513A"/>
    <w:rsid w:val="00A56124"/>
    <w:rsid w:val="00A701AA"/>
    <w:rsid w:val="00A750F5"/>
    <w:rsid w:val="00A8227E"/>
    <w:rsid w:val="00A83C60"/>
    <w:rsid w:val="00A84248"/>
    <w:rsid w:val="00A86D7B"/>
    <w:rsid w:val="00A936AE"/>
    <w:rsid w:val="00A937AF"/>
    <w:rsid w:val="00A96DAE"/>
    <w:rsid w:val="00AA7BFE"/>
    <w:rsid w:val="00AB0C23"/>
    <w:rsid w:val="00AB4415"/>
    <w:rsid w:val="00AB46C2"/>
    <w:rsid w:val="00AC2B2C"/>
    <w:rsid w:val="00AD3EBF"/>
    <w:rsid w:val="00AE045A"/>
    <w:rsid w:val="00AE2D87"/>
    <w:rsid w:val="00AE2FD3"/>
    <w:rsid w:val="00B00781"/>
    <w:rsid w:val="00B129DA"/>
    <w:rsid w:val="00B168A8"/>
    <w:rsid w:val="00B27C8C"/>
    <w:rsid w:val="00B357E8"/>
    <w:rsid w:val="00B467FF"/>
    <w:rsid w:val="00B67825"/>
    <w:rsid w:val="00B75228"/>
    <w:rsid w:val="00B75C4F"/>
    <w:rsid w:val="00B8079D"/>
    <w:rsid w:val="00B822F4"/>
    <w:rsid w:val="00B855E8"/>
    <w:rsid w:val="00B85CE0"/>
    <w:rsid w:val="00B90341"/>
    <w:rsid w:val="00B93245"/>
    <w:rsid w:val="00B94139"/>
    <w:rsid w:val="00B95C8B"/>
    <w:rsid w:val="00BA41EB"/>
    <w:rsid w:val="00BA5068"/>
    <w:rsid w:val="00BA7E2E"/>
    <w:rsid w:val="00BB57D5"/>
    <w:rsid w:val="00BB6D28"/>
    <w:rsid w:val="00BC17EB"/>
    <w:rsid w:val="00BC4B64"/>
    <w:rsid w:val="00BC4C55"/>
    <w:rsid w:val="00BC7754"/>
    <w:rsid w:val="00BD103B"/>
    <w:rsid w:val="00BD1E96"/>
    <w:rsid w:val="00BE1D9A"/>
    <w:rsid w:val="00BE64EE"/>
    <w:rsid w:val="00BE6ED4"/>
    <w:rsid w:val="00BF472A"/>
    <w:rsid w:val="00C0775A"/>
    <w:rsid w:val="00C13CFA"/>
    <w:rsid w:val="00C143A1"/>
    <w:rsid w:val="00C14686"/>
    <w:rsid w:val="00C174D9"/>
    <w:rsid w:val="00C24850"/>
    <w:rsid w:val="00C25ECD"/>
    <w:rsid w:val="00C26572"/>
    <w:rsid w:val="00C41D99"/>
    <w:rsid w:val="00C47B96"/>
    <w:rsid w:val="00C52160"/>
    <w:rsid w:val="00C56C81"/>
    <w:rsid w:val="00C607F3"/>
    <w:rsid w:val="00C62F1E"/>
    <w:rsid w:val="00C65943"/>
    <w:rsid w:val="00C673C6"/>
    <w:rsid w:val="00C71344"/>
    <w:rsid w:val="00C723B2"/>
    <w:rsid w:val="00C723F5"/>
    <w:rsid w:val="00C75DAA"/>
    <w:rsid w:val="00C77689"/>
    <w:rsid w:val="00C77734"/>
    <w:rsid w:val="00C85DF0"/>
    <w:rsid w:val="00C939AA"/>
    <w:rsid w:val="00C97724"/>
    <w:rsid w:val="00CA1739"/>
    <w:rsid w:val="00CA1F10"/>
    <w:rsid w:val="00CB568C"/>
    <w:rsid w:val="00CB7920"/>
    <w:rsid w:val="00CD42D8"/>
    <w:rsid w:val="00CD75E4"/>
    <w:rsid w:val="00CE0EDD"/>
    <w:rsid w:val="00CE2ADE"/>
    <w:rsid w:val="00CE55B9"/>
    <w:rsid w:val="00D01C99"/>
    <w:rsid w:val="00D10CB1"/>
    <w:rsid w:val="00D12052"/>
    <w:rsid w:val="00D147D6"/>
    <w:rsid w:val="00D24A7D"/>
    <w:rsid w:val="00D352DA"/>
    <w:rsid w:val="00D36093"/>
    <w:rsid w:val="00D36FCD"/>
    <w:rsid w:val="00D417AC"/>
    <w:rsid w:val="00D419F9"/>
    <w:rsid w:val="00D421AA"/>
    <w:rsid w:val="00D4710A"/>
    <w:rsid w:val="00D57B8B"/>
    <w:rsid w:val="00D64712"/>
    <w:rsid w:val="00D64D0A"/>
    <w:rsid w:val="00D655CA"/>
    <w:rsid w:val="00D71A0C"/>
    <w:rsid w:val="00D721F6"/>
    <w:rsid w:val="00D828EB"/>
    <w:rsid w:val="00D934EA"/>
    <w:rsid w:val="00D93798"/>
    <w:rsid w:val="00D96E0B"/>
    <w:rsid w:val="00DA7C58"/>
    <w:rsid w:val="00DB2EDA"/>
    <w:rsid w:val="00DB5A71"/>
    <w:rsid w:val="00DC1423"/>
    <w:rsid w:val="00DC32DF"/>
    <w:rsid w:val="00DC33B5"/>
    <w:rsid w:val="00DC3DBD"/>
    <w:rsid w:val="00DC73D8"/>
    <w:rsid w:val="00DD2B5B"/>
    <w:rsid w:val="00DD4C1E"/>
    <w:rsid w:val="00DD65BD"/>
    <w:rsid w:val="00DE20CA"/>
    <w:rsid w:val="00DE4D9E"/>
    <w:rsid w:val="00DE5CFD"/>
    <w:rsid w:val="00DE76FB"/>
    <w:rsid w:val="00DF2381"/>
    <w:rsid w:val="00DF72F2"/>
    <w:rsid w:val="00E04FE5"/>
    <w:rsid w:val="00E23DAC"/>
    <w:rsid w:val="00E300E9"/>
    <w:rsid w:val="00E52C28"/>
    <w:rsid w:val="00E57FBC"/>
    <w:rsid w:val="00E71C2D"/>
    <w:rsid w:val="00E73676"/>
    <w:rsid w:val="00E813B6"/>
    <w:rsid w:val="00E82651"/>
    <w:rsid w:val="00E918BB"/>
    <w:rsid w:val="00E95781"/>
    <w:rsid w:val="00E95865"/>
    <w:rsid w:val="00EA43A7"/>
    <w:rsid w:val="00EB2C14"/>
    <w:rsid w:val="00EB72CB"/>
    <w:rsid w:val="00EB7C2C"/>
    <w:rsid w:val="00EC32AE"/>
    <w:rsid w:val="00EC6360"/>
    <w:rsid w:val="00EC7FB5"/>
    <w:rsid w:val="00ED780B"/>
    <w:rsid w:val="00EE0552"/>
    <w:rsid w:val="00EE05DE"/>
    <w:rsid w:val="00EE1387"/>
    <w:rsid w:val="00EE1CA2"/>
    <w:rsid w:val="00EF07EF"/>
    <w:rsid w:val="00EF2E19"/>
    <w:rsid w:val="00F130CB"/>
    <w:rsid w:val="00F151DD"/>
    <w:rsid w:val="00F16635"/>
    <w:rsid w:val="00F20F28"/>
    <w:rsid w:val="00F2116D"/>
    <w:rsid w:val="00F228C0"/>
    <w:rsid w:val="00F22E6E"/>
    <w:rsid w:val="00F248FB"/>
    <w:rsid w:val="00F24E64"/>
    <w:rsid w:val="00F26172"/>
    <w:rsid w:val="00F266B0"/>
    <w:rsid w:val="00F34C27"/>
    <w:rsid w:val="00F357A3"/>
    <w:rsid w:val="00F60C00"/>
    <w:rsid w:val="00F62159"/>
    <w:rsid w:val="00F64E06"/>
    <w:rsid w:val="00F70DC2"/>
    <w:rsid w:val="00F74A27"/>
    <w:rsid w:val="00F75EF6"/>
    <w:rsid w:val="00F859F3"/>
    <w:rsid w:val="00F91DB4"/>
    <w:rsid w:val="00F92B47"/>
    <w:rsid w:val="00F94F8D"/>
    <w:rsid w:val="00FA1A60"/>
    <w:rsid w:val="00FA58CA"/>
    <w:rsid w:val="00FA5E71"/>
    <w:rsid w:val="00FA68E0"/>
    <w:rsid w:val="00FB1B83"/>
    <w:rsid w:val="00FB1D77"/>
    <w:rsid w:val="00FB5945"/>
    <w:rsid w:val="00FC0657"/>
    <w:rsid w:val="00FC4D94"/>
    <w:rsid w:val="00FD61B6"/>
    <w:rsid w:val="00FE1AA5"/>
    <w:rsid w:val="00FF0AB9"/>
    <w:rsid w:val="00FF3368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D91AD-1357-4AFE-89A6-521FC0D4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2,Знак1,Знак2"/>
    <w:basedOn w:val="a"/>
    <w:link w:val="a4"/>
    <w:qFormat/>
    <w:rsid w:val="00D4710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aliases w:val=" Знак2 Знак,Знак1 Знак,Знак2 Знак"/>
    <w:basedOn w:val="a0"/>
    <w:link w:val="a3"/>
    <w:rsid w:val="00D4710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5">
    <w:name w:val="Strong"/>
    <w:basedOn w:val="a0"/>
    <w:uiPriority w:val="22"/>
    <w:qFormat/>
    <w:rsid w:val="00D4710A"/>
    <w:rPr>
      <w:b/>
      <w:bCs/>
    </w:rPr>
  </w:style>
  <w:style w:type="paragraph" w:styleId="a6">
    <w:name w:val="List Paragraph"/>
    <w:basedOn w:val="a"/>
    <w:uiPriority w:val="34"/>
    <w:qFormat/>
    <w:rsid w:val="00D4710A"/>
    <w:pPr>
      <w:ind w:left="720"/>
      <w:contextualSpacing/>
    </w:pPr>
  </w:style>
  <w:style w:type="paragraph" w:styleId="a7">
    <w:name w:val="Normal (Web)"/>
    <w:basedOn w:val="a"/>
    <w:link w:val="a8"/>
    <w:uiPriority w:val="99"/>
    <w:unhideWhenUsed/>
    <w:rsid w:val="00EB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72CB"/>
  </w:style>
  <w:style w:type="paragraph" w:customStyle="1" w:styleId="Times12">
    <w:name w:val="Times12"/>
    <w:basedOn w:val="a"/>
    <w:rsid w:val="003F3C2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DB5A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B5A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75170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5170D"/>
  </w:style>
  <w:style w:type="character" w:customStyle="1" w:styleId="docaccesstitle">
    <w:name w:val="docaccess_title"/>
    <w:basedOn w:val="a0"/>
    <w:qFormat/>
    <w:rsid w:val="00BA7E2E"/>
  </w:style>
  <w:style w:type="character" w:styleId="ad">
    <w:name w:val="Hyperlink"/>
    <w:semiHidden/>
    <w:unhideWhenUsed/>
    <w:rsid w:val="00BA7E2E"/>
    <w:rPr>
      <w:color w:val="0000FF"/>
      <w:u w:val="single"/>
    </w:rPr>
  </w:style>
  <w:style w:type="paragraph" w:customStyle="1" w:styleId="ConsPlusNormal">
    <w:name w:val="ConsPlusNormal"/>
    <w:uiPriority w:val="99"/>
    <w:rsid w:val="00BA7E2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B6D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6D28"/>
  </w:style>
  <w:style w:type="paragraph" w:customStyle="1" w:styleId="ConsPlusNonformat">
    <w:name w:val="ConsPlusNonformat"/>
    <w:rsid w:val="00BB6D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"/>
    <w:basedOn w:val="a0"/>
    <w:rsid w:val="00BB6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e">
    <w:name w:val="Нормальный"/>
    <w:rsid w:val="00967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2">
    <w:name w:val="Основной текст (2)_"/>
    <w:rsid w:val="006B0B13"/>
    <w:rPr>
      <w:sz w:val="28"/>
      <w:szCs w:val="28"/>
      <w:shd w:val="clear" w:color="auto" w:fill="FFFFFF"/>
    </w:rPr>
  </w:style>
  <w:style w:type="character" w:customStyle="1" w:styleId="fontstyle01">
    <w:name w:val="fontstyle01"/>
    <w:rsid w:val="00F24E6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ayout">
    <w:name w:val="layout"/>
    <w:basedOn w:val="a0"/>
    <w:rsid w:val="006C44C9"/>
  </w:style>
  <w:style w:type="paragraph" w:customStyle="1" w:styleId="msonormalmrcssattr">
    <w:name w:val="msonormal_mr_css_attr"/>
    <w:basedOn w:val="a"/>
    <w:rsid w:val="0081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rsid w:val="00C65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058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0586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5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52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8B390-441D-4BF2-A4FE-7158831F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Pochta</dc:creator>
  <cp:lastModifiedBy>ohotnikova</cp:lastModifiedBy>
  <cp:revision>3</cp:revision>
  <cp:lastPrinted>2023-02-15T08:50:00Z</cp:lastPrinted>
  <dcterms:created xsi:type="dcterms:W3CDTF">2026-02-05T05:27:00Z</dcterms:created>
  <dcterms:modified xsi:type="dcterms:W3CDTF">2026-02-05T05:27:00Z</dcterms:modified>
</cp:coreProperties>
</file>